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</w:pPr>
      <w:r>
        <w:rPr>
          <w:rFonts w:hint="eastAsia" w:hAnsi="宋体" w:eastAsia="黑体" w:cs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14"/>
        <w:jc w:val="center"/>
      </w:pPr>
      <w:bookmarkStart w:id="0" w:name="_GoBack"/>
      <w:r>
        <w:rPr>
          <w:rFonts w:hint="eastAsia" w:hAnsi="方正小标宋简体" w:eastAsia="方正小标宋简体" w:cs="方正小标宋简体"/>
          <w:sz w:val="44"/>
          <w:szCs w:val="44"/>
          <w:lang w:bidi="ar"/>
        </w:rPr>
        <w:t>学生组获奖名单</w:t>
      </w:r>
      <w:bookmarkEnd w:id="0"/>
    </w:p>
    <w:tbl>
      <w:tblPr>
        <w:tblStyle w:val="5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8"/>
        <w:gridCol w:w="1697"/>
        <w:gridCol w:w="6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毕展钧</w:t>
            </w:r>
          </w:p>
        </w:tc>
        <w:tc>
          <w:tcPr>
            <w:tcW w:w="6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广州市工贸技师学院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刘铭坤</w:t>
            </w:r>
          </w:p>
        </w:tc>
        <w:tc>
          <w:tcPr>
            <w:tcW w:w="6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赵柏宇</w:t>
            </w:r>
          </w:p>
        </w:tc>
        <w:tc>
          <w:tcPr>
            <w:tcW w:w="6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华南理工大学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项伟鹏</w:t>
            </w:r>
          </w:p>
        </w:tc>
        <w:tc>
          <w:tcPr>
            <w:tcW w:w="6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叶皓铭</w:t>
            </w:r>
          </w:p>
        </w:tc>
        <w:tc>
          <w:tcPr>
            <w:tcW w:w="6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广州市公用事业技师学院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叶凯华</w:t>
            </w:r>
          </w:p>
        </w:tc>
        <w:tc>
          <w:tcPr>
            <w:tcW w:w="6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莫合熙</w:t>
            </w:r>
          </w:p>
        </w:tc>
        <w:tc>
          <w:tcPr>
            <w:tcW w:w="6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华南师范大学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霍涵</w:t>
            </w:r>
          </w:p>
        </w:tc>
        <w:tc>
          <w:tcPr>
            <w:tcW w:w="6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黄梓晖</w:t>
            </w:r>
          </w:p>
        </w:tc>
        <w:tc>
          <w:tcPr>
            <w:tcW w:w="6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珠海科技学院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金泰悦</w:t>
            </w:r>
          </w:p>
        </w:tc>
        <w:tc>
          <w:tcPr>
            <w:tcW w:w="6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余龙</w:t>
            </w:r>
          </w:p>
        </w:tc>
        <w:tc>
          <w:tcPr>
            <w:tcW w:w="6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西安电子科技大学广州研究院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梁圣权</w:t>
            </w:r>
          </w:p>
        </w:tc>
        <w:tc>
          <w:tcPr>
            <w:tcW w:w="6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566" w:firstLineChars="177"/>
        <w:jc w:val="lef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823DA"/>
    <w:rsid w:val="6EB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120"/>
      <w:ind w:firstLine="420" w:firstLineChars="100"/>
    </w:pPr>
    <w:rPr>
      <w:rFonts w:ascii="Times New Roman" w:hAnsi="Times New Roman"/>
      <w:sz w:val="21"/>
      <w:szCs w:val="20"/>
    </w:rPr>
  </w:style>
  <w:style w:type="paragraph" w:styleId="3">
    <w:name w:val="Body Text"/>
    <w:basedOn w:val="1"/>
    <w:next w:val="1"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2023-11-03T12:06:00Z</dcterms:created>
  <dc:creator>false</dc:creator>
  <cp:lastModifiedBy>false</cp:lastModifiedBy>
  <dcterms:modified xsi:type="dcterms:W3CDTF">2023-11-03T12:06:55Z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